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A4" w:rsidRDefault="00873DA4" w:rsidP="00873DA4">
      <w:pPr>
        <w:jc w:val="center"/>
      </w:pPr>
      <w:r>
        <w:t>Аннотация к рабочим программам  по английскому языку</w:t>
      </w:r>
    </w:p>
    <w:p w:rsidR="00873DA4" w:rsidRDefault="00873DA4" w:rsidP="00873DA4">
      <w:pPr>
        <w:jc w:val="center"/>
      </w:pPr>
      <w:r>
        <w:t>на 2016-2017 учебный год</w:t>
      </w:r>
    </w:p>
    <w:p w:rsidR="00873DA4" w:rsidRDefault="00873DA4" w:rsidP="00873DA4">
      <w:pPr>
        <w:jc w:val="center"/>
      </w:pPr>
    </w:p>
    <w:p w:rsidR="00873DA4" w:rsidRDefault="00873DA4" w:rsidP="00873DA4">
      <w:r>
        <w:t>3 класс (начальное общее образование)</w:t>
      </w:r>
      <w:bookmarkStart w:id="0" w:name="_GoBack"/>
      <w:bookmarkEnd w:id="0"/>
    </w:p>
    <w:p w:rsidR="00873DA4" w:rsidRDefault="00873DA4" w:rsidP="00873DA4">
      <w:r>
        <w:t xml:space="preserve">Рабочая программа  по английскому языку разработана в соответствии с федеральным  государственным образовательным стандартом начального общего образования; авторской программы УМК М.З. </w:t>
      </w:r>
      <w:proofErr w:type="spellStart"/>
      <w:r>
        <w:t>Биболетова</w:t>
      </w:r>
      <w:proofErr w:type="spellEnd"/>
      <w:r>
        <w:t xml:space="preserve">, О.А. Денисенко, Н.Н. </w:t>
      </w:r>
      <w:proofErr w:type="spellStart"/>
      <w:r>
        <w:t>Трубаневой</w:t>
      </w:r>
      <w:proofErr w:type="spellEnd"/>
      <w:r>
        <w:t xml:space="preserve">   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 Титул 2009 </w:t>
      </w:r>
    </w:p>
    <w:p w:rsidR="00873DA4" w:rsidRDefault="00873DA4" w:rsidP="00873DA4">
      <w:r>
        <w:t>Рабочая программа рассчитана на 68 часов в год на 2016-2017г., что соответствует базисному учебному плану для общеобразовательных учреждений и предусматривает изучение иностранного языка во 3 классе при 2 часах в неделю.</w:t>
      </w:r>
    </w:p>
    <w:p w:rsidR="00873DA4" w:rsidRDefault="00873DA4" w:rsidP="00873DA4">
      <w:r>
        <w:t>В процессе обучения английскому языку реализуются следующие цели:</w:t>
      </w:r>
    </w:p>
    <w:p w:rsidR="00873DA4" w:rsidRDefault="00873DA4" w:rsidP="00873DA4">
      <w:r>
        <w:t xml:space="preserve">1. формирование умений общаться на английском языке с учетом речевых возможностей и потребностей младших школьников, 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873DA4" w:rsidRDefault="00873DA4" w:rsidP="00873DA4">
      <w:r>
        <w:t>2. развитие личности, речевых способностей, внимания, мышления, памяти и воображения учащихся;</w:t>
      </w:r>
    </w:p>
    <w:p w:rsidR="00873DA4" w:rsidRDefault="00873DA4" w:rsidP="00873DA4">
      <w:r>
        <w:t>3. обеспечение коммуникативно-психологической адаптации младших школьников к новому языковому миру для преодоления психологического барьера в использовании английского языка как средства общения;</w:t>
      </w:r>
    </w:p>
    <w:p w:rsidR="00873DA4" w:rsidRDefault="00873DA4" w:rsidP="00873DA4">
      <w:r>
        <w:t>4. освоение элементарных лингвистических представлений, доступных младшим школьникам;</w:t>
      </w:r>
    </w:p>
    <w:p w:rsidR="00873DA4" w:rsidRDefault="00873DA4" w:rsidP="00873DA4">
      <w:r>
        <w:t>5. приобщение детей к новому опыту с использованием английского языка, знакомство младших школьников с миром зарубежных сверстников и воспитание дружелюбного общения к представителям других стран;</w:t>
      </w:r>
    </w:p>
    <w:p w:rsidR="00873DA4" w:rsidRDefault="00873DA4" w:rsidP="00873DA4">
      <w:r>
        <w:t>6. формирование речевых, интеллектуальных и познавательных способностей младших школьников.</w:t>
      </w:r>
    </w:p>
    <w:p w:rsidR="00873DA4" w:rsidRDefault="00873DA4" w:rsidP="00873DA4">
      <w:r>
        <w:t>Исходя из сформулированных целей, изучение предмета «Иностранный язык» направлено на решение следующих задач:</w:t>
      </w:r>
    </w:p>
    <w:p w:rsidR="00873DA4" w:rsidRDefault="00873DA4" w:rsidP="00873DA4">
      <w:r>
        <w:t>•</w:t>
      </w:r>
      <w:r>
        <w:tab/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873DA4" w:rsidRDefault="00873DA4" w:rsidP="00873DA4">
      <w:r>
        <w:t>•</w:t>
      </w:r>
      <w:r>
        <w:tab/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</w:r>
    </w:p>
    <w:p w:rsidR="00873DA4" w:rsidRDefault="00873DA4" w:rsidP="00873DA4">
      <w:r>
        <w:t>•</w:t>
      </w:r>
      <w:r>
        <w:tab/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73DA4" w:rsidRDefault="00873DA4" w:rsidP="00873DA4">
      <w:r>
        <w:lastRenderedPageBreak/>
        <w:t>•</w:t>
      </w:r>
      <w:r>
        <w:tab/>
        <w:t>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</w:r>
    </w:p>
    <w:p w:rsidR="00873DA4" w:rsidRDefault="00873DA4" w:rsidP="00873DA4">
      <w:r>
        <w:t>•</w:t>
      </w:r>
      <w:r>
        <w:tab/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873DA4" w:rsidRDefault="00873DA4" w:rsidP="00873DA4">
      <w:r>
        <w:t>•</w:t>
      </w:r>
      <w:r>
        <w:tab/>
        <w:t>Приобщение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873DA4" w:rsidRDefault="00873DA4" w:rsidP="00873DA4">
      <w: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паре, в группе. </w:t>
      </w:r>
    </w:p>
    <w:p w:rsidR="00873DA4" w:rsidRDefault="00873DA4" w:rsidP="00873DA4">
      <w:r>
        <w:t>В учебно-методический комплект  входят:</w:t>
      </w:r>
    </w:p>
    <w:p w:rsidR="00873DA4" w:rsidRDefault="00873DA4" w:rsidP="00873DA4">
      <w:r>
        <w:t>1.</w:t>
      </w:r>
      <w:r>
        <w:tab/>
        <w:t xml:space="preserve">Английский язык. 3 класс: система уроков по УМК </w:t>
      </w:r>
      <w:proofErr w:type="spellStart"/>
      <w:r>
        <w:t>М.З.Биболетовой</w:t>
      </w:r>
      <w:proofErr w:type="spellEnd"/>
      <w:r>
        <w:t xml:space="preserve">,              </w:t>
      </w:r>
    </w:p>
    <w:p w:rsidR="00873DA4" w:rsidRDefault="00873DA4" w:rsidP="00873DA4">
      <w:r>
        <w:t xml:space="preserve">             </w:t>
      </w:r>
      <w:proofErr w:type="spellStart"/>
      <w:r>
        <w:t>О.А.Денисенко</w:t>
      </w:r>
      <w:proofErr w:type="spellEnd"/>
      <w:r>
        <w:t xml:space="preserve">, </w:t>
      </w:r>
      <w:proofErr w:type="spellStart"/>
      <w:r>
        <w:t>Н.Н.Трубаневой</w:t>
      </w:r>
      <w:proofErr w:type="spellEnd"/>
      <w:r>
        <w:t xml:space="preserve"> “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/ авт.-сост. </w:t>
      </w:r>
      <w:proofErr w:type="spellStart"/>
      <w:r>
        <w:t>Л.В.Васильева</w:t>
      </w:r>
      <w:proofErr w:type="spellEnd"/>
      <w:r>
        <w:t xml:space="preserve">. – </w:t>
      </w:r>
    </w:p>
    <w:p w:rsidR="00873DA4" w:rsidRDefault="00873DA4" w:rsidP="00873DA4">
      <w:r>
        <w:t xml:space="preserve">             Волгоград: Учитель, 2012.</w:t>
      </w:r>
    </w:p>
    <w:p w:rsidR="00873DA4" w:rsidRDefault="00873DA4" w:rsidP="00873DA4">
      <w:r>
        <w:t xml:space="preserve">2.  </w:t>
      </w:r>
      <w:proofErr w:type="spellStart"/>
      <w:r>
        <w:t>Биболетова</w:t>
      </w:r>
      <w:proofErr w:type="spellEnd"/>
      <w:r>
        <w:t xml:space="preserve"> М.З., Добрынина Н.В., Ленская Е.А.  - “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”. Учебник английского языка для учащихся 3 классов. Издательство “Титул “, 2013г. </w:t>
      </w:r>
    </w:p>
    <w:p w:rsidR="00873DA4" w:rsidRDefault="00873DA4" w:rsidP="00873DA4">
      <w:r>
        <w:t xml:space="preserve">           3.  </w:t>
      </w: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Н.В.Добрынина</w:t>
      </w:r>
      <w:proofErr w:type="spellEnd"/>
      <w:r>
        <w:t xml:space="preserve"> Н.В., Ленская Е.А.  – “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“. Рабочая     тетрадь к учебнику английского языка для учащихся 3классов. Издательств  “ Титул “, 2011г.</w:t>
      </w:r>
    </w:p>
    <w:p w:rsidR="00873DA4" w:rsidRDefault="00873DA4" w:rsidP="00873DA4">
      <w:r>
        <w:t>4.Электронное приложение к учебнику английского языка для 3 класса 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873DA4" w:rsidRDefault="00873DA4" w:rsidP="00873DA4"/>
    <w:p w:rsidR="00873DA4" w:rsidRDefault="00873DA4" w:rsidP="00873DA4"/>
    <w:p w:rsidR="00873DA4" w:rsidRDefault="00873DA4" w:rsidP="00873DA4"/>
    <w:p w:rsidR="00873DA4" w:rsidRDefault="00873DA4" w:rsidP="00873DA4"/>
    <w:p w:rsidR="00873DA4" w:rsidRPr="00873DA4" w:rsidRDefault="00873DA4" w:rsidP="00873DA4">
      <w:pPr>
        <w:rPr>
          <w:rFonts w:ascii="Times New Roman" w:hAnsi="Times New Roman" w:cs="Times New Roman"/>
          <w:sz w:val="24"/>
          <w:szCs w:val="24"/>
        </w:rPr>
      </w:pPr>
    </w:p>
    <w:sectPr w:rsidR="00873DA4" w:rsidRPr="0087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05"/>
    <w:rsid w:val="005013B0"/>
    <w:rsid w:val="00873DA4"/>
    <w:rsid w:val="00E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2016-12-27T08:54:00Z</dcterms:created>
  <dcterms:modified xsi:type="dcterms:W3CDTF">2016-12-27T08:55:00Z</dcterms:modified>
</cp:coreProperties>
</file>